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F75" w:rsidR="00B92B86" w:rsidP="0049749B" w:rsidRDefault="00B92B86" w14:paraId="778de32" w14:textId="778de32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A75F7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A75F7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A75F7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A75F7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A75F7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75F75" w:rsidR="00A75F75" w:rsidTr="001D0E8B">
        <w:trPr>
          <w:jc w:val="right"/>
        </w:trPr>
        <w:tc>
          <w:tcPr>
            <w:tcW w:w="4320" w:type="dxa"/>
          </w:tcPr>
          <w:p w:rsidRPr="00A75F75" w:rsidR="00340399" w:rsidP="00A836AC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A75F75">
              <w:rPr>
                <w:rFonts w:ascii="Arial" w:hAnsi="Arial" w:cs="Arial"/>
              </w:rPr>
              <w:t>Poslovni b</w:t>
            </w:r>
            <w:r w:rsidRPr="00A75F75" w:rsidR="0092437B">
              <w:rPr>
                <w:rFonts w:ascii="Arial" w:hAnsi="Arial" w:cs="Arial"/>
              </w:rPr>
              <w:t xml:space="preserve">roj: </w:t>
            </w:r>
            <w:r w:rsidRPr="00A75F75" w:rsidR="00797FF7">
              <w:rPr>
                <w:rFonts w:ascii="Arial" w:hAnsi="Arial" w:cs="Arial"/>
              </w:rPr>
              <w:t>1</w:t>
            </w:r>
            <w:r w:rsidRPr="00A75F75" w:rsidR="00DD3653">
              <w:rPr>
                <w:rFonts w:ascii="Arial" w:hAnsi="Arial" w:cs="Arial"/>
              </w:rPr>
              <w:t>0</w:t>
            </w:r>
            <w:r w:rsidRPr="00A75F75">
              <w:rPr>
                <w:rFonts w:ascii="Arial" w:hAnsi="Arial" w:cs="Arial"/>
              </w:rPr>
              <w:t xml:space="preserve"> </w:t>
            </w:r>
            <w:r w:rsidRPr="00A75F75" w:rsidR="00F65D4C">
              <w:rPr>
                <w:rFonts w:ascii="Arial" w:hAnsi="Arial" w:cs="Arial"/>
              </w:rPr>
              <w:t>St</w:t>
            </w:r>
            <w:r w:rsidRPr="00A75F75" w:rsidR="0092437B">
              <w:rPr>
                <w:rFonts w:ascii="Arial" w:hAnsi="Arial" w:cs="Arial"/>
              </w:rPr>
              <w:t>-</w:t>
            </w:r>
            <w:r w:rsidRPr="00A75F75" w:rsidR="00927AB1">
              <w:rPr>
                <w:rFonts w:ascii="Arial" w:hAnsi="Arial" w:cs="Arial"/>
              </w:rPr>
              <w:t>350</w:t>
            </w:r>
            <w:r w:rsidRPr="00A75F75" w:rsidR="00340399">
              <w:rPr>
                <w:rFonts w:ascii="Arial" w:hAnsi="Arial" w:cs="Arial"/>
              </w:rPr>
              <w:t>/</w:t>
            </w:r>
            <w:r w:rsidRPr="00A75F75" w:rsidR="00937C8E">
              <w:rPr>
                <w:rFonts w:ascii="Arial" w:hAnsi="Arial" w:cs="Arial"/>
              </w:rPr>
              <w:t>202</w:t>
            </w:r>
            <w:r w:rsidRPr="00A75F75" w:rsidR="00BB7B77">
              <w:rPr>
                <w:rFonts w:ascii="Arial" w:hAnsi="Arial" w:cs="Arial"/>
              </w:rPr>
              <w:t>2</w:t>
            </w:r>
            <w:r w:rsidRPr="00A75F75" w:rsidR="00340399">
              <w:rPr>
                <w:rFonts w:ascii="Arial" w:hAnsi="Arial" w:cs="Arial"/>
              </w:rPr>
              <w:t>-</w:t>
            </w:r>
            <w:r w:rsidRPr="00A75F75" w:rsidR="00A836AC">
              <w:rPr>
                <w:rFonts w:ascii="Arial" w:hAnsi="Arial" w:cs="Arial"/>
              </w:rPr>
              <w:t>12</w:t>
            </w:r>
          </w:p>
        </w:tc>
      </w:tr>
    </w:tbl>
    <w:p w:rsidRPr="00A75F7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A75F75" w:rsidR="00732AA3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75F75" w:rsidR="00732AA3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75F7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75F75"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Pr="00A75F75" w:rsidR="00927AB1" w:rsidP="00F65D4C" w:rsidRDefault="00927AB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DENIS OSMANOVIĆ j.d.o.o., Zagreb, II. Luka 15, OIB:16274666502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A75F7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A75F7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A75F7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A75F7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Pr="00A75F75" w:rsidR="00B10842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A75F7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75F75" w:rsidR="00B10842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A75F7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75F7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A75F7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A75F75" w:rsidR="00DF1648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A75F7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 pristupili uredno pozvani predstavnik predlagatelja Financijske agencije</w:t>
      </w:r>
      <w:r w:rsidRPr="00A75F75" w:rsidR="00BB7B7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dužnika. </w:t>
      </w:r>
    </w:p>
    <w:p w:rsidRPr="00A75F7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A75F7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A75F7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A75F7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 nad dužnikom </w:t>
      </w:r>
      <w:r w:rsidRPr="00A75F75" w:rsidR="00927AB1">
        <w:rPr>
          <w:rFonts w:ascii="Arial" w:hAnsi="Arial" w:eastAsia="Times New Roman" w:cs="Arial"/>
          <w:sz w:val="24"/>
          <w:szCs w:val="24"/>
          <w:lang w:eastAsia="hr-HR"/>
        </w:rPr>
        <w:t>DENIS OSMANOVIĆ j.d.o.o., Zagreb, II. Luka 15, OIB:16274666502</w:t>
      </w:r>
      <w:r w:rsidRPr="00A75F75">
        <w:rPr>
          <w:rFonts w:ascii="Arial" w:hAnsi="Arial" w:cs="Arial"/>
          <w:sz w:val="24"/>
          <w:szCs w:val="24"/>
        </w:rPr>
        <w:t>.</w:t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F65D4C" w:rsidRDefault="00DF164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direktor dužnika u spis dostavio očitovanje u kojem ističe da dužnik nema nikakve imovine.</w:t>
      </w:r>
    </w:p>
    <w:p w:rsidRPr="00A75F75" w:rsidR="00DF1648" w:rsidP="00F65D4C" w:rsidRDefault="00DF164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A75F7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A75F75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A75F75" w:rsidR="00732AA3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75F75" w:rsidR="00732AA3">
        <w:rPr>
          <w:rFonts w:ascii="Arial" w:hAnsi="Arial" w:eastAsia="Times New Roman" w:cs="Arial"/>
          <w:sz w:val="24"/>
          <w:szCs w:val="24"/>
          <w:lang w:eastAsia="hr-HR"/>
        </w:rPr>
        <w:t>studenoga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75F7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A75F75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A75F75" w:rsidR="00DF1648">
        <w:rPr>
          <w:rFonts w:ascii="Arial" w:hAnsi="Arial" w:eastAsia="Times New Roman" w:cs="Arial"/>
          <w:sz w:val="24"/>
          <w:szCs w:val="24"/>
          <w:lang w:eastAsia="hr-HR"/>
        </w:rPr>
        <w:t>7.158,64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A75F7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Pr="00A75F75" w:rsidR="00BB7B77">
        <w:rPr>
          <w:rFonts w:ascii="Arial" w:hAnsi="Arial" w:eastAsia="Times New Roman" w:cs="Arial"/>
          <w:sz w:val="24"/>
          <w:szCs w:val="24"/>
          <w:lang w:eastAsia="hr-HR"/>
        </w:rPr>
        <w:t>Zagrebačke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A75F7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A75F7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>Vrši se uvid u svu dokumentaciju koja se nalazi u spisu.</w:t>
      </w:r>
    </w:p>
    <w:p w:rsidRPr="00A75F7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75F7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A75F7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A75F7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A75F7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693926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>Vjerovnicima će se uputiti poziv u skladu sa čl. 132. st. 1. Stečajnog zakona.</w:t>
      </w:r>
      <w:r w:rsidRPr="00A75F75"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Od HZMO zatražiti će se podatak o zaposlenicima.</w:t>
      </w:r>
    </w:p>
    <w:p w:rsidRPr="00A75F7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9A358E" w:rsidP="00F65D4C" w:rsidRDefault="009A358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A75F7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Pr="00A75F75" w:rsidR="00A836A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A75F7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Pr="00A75F75" w:rsidR="009A358E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A75F7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A75F7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A75F7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75F7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A75F75" w:rsidR="00797FF7" w:rsidTr="003F248B">
        <w:tc>
          <w:tcPr>
            <w:tcW w:w="3095" w:type="dxa"/>
            <w:shd w:val="clear" w:color="auto" w:fill="auto"/>
          </w:tcPr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A75F7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75F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75F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75F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A75F7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A75F7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A75F7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A75F7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A75F7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A75F7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A75F7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A75F7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75F9" w:rsidP="00501147" w:rsidRDefault="003175F9">
      <w:pPr>
        <w:spacing w:after="0" w:line="240" w:lineRule="auto"/>
      </w:pPr>
      <w:r>
        <w:separator/>
      </w:r>
    </w:p>
  </w:endnote>
  <w:endnote w:type="continuationSeparator" w:id="0">
    <w:p w:rsidR="003175F9" w:rsidP="00501147" w:rsidRDefault="00317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75F9" w:rsidP="00501147" w:rsidRDefault="003175F9">
      <w:pPr>
        <w:spacing w:after="0" w:line="240" w:lineRule="auto"/>
      </w:pPr>
      <w:r>
        <w:separator/>
      </w:r>
    </w:p>
  </w:footnote>
  <w:footnote w:type="continuationSeparator" w:id="0">
    <w:p w:rsidR="003175F9" w:rsidP="00501147" w:rsidRDefault="003175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C4D13">
      <w:rPr>
        <w:rFonts w:ascii="Arial" w:hAnsi="Arial" w:cs="Arial"/>
        <w:noProof/>
        <w:sz w:val="24"/>
        <w:szCs w:val="24"/>
      </w:rPr>
      <w:t>Poslovni broj: 10 St-350/2022-12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EC4D1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126B4E"/>
    <w:rsid w:val="00164105"/>
    <w:rsid w:val="00194888"/>
    <w:rsid w:val="001B70EC"/>
    <w:rsid w:val="001D5D3B"/>
    <w:rsid w:val="001F6DF0"/>
    <w:rsid w:val="002144FF"/>
    <w:rsid w:val="002357F3"/>
    <w:rsid w:val="002361B6"/>
    <w:rsid w:val="00237FCE"/>
    <w:rsid w:val="002971D6"/>
    <w:rsid w:val="002A735D"/>
    <w:rsid w:val="002B6A05"/>
    <w:rsid w:val="002C5E82"/>
    <w:rsid w:val="002D2FC4"/>
    <w:rsid w:val="002E3DDB"/>
    <w:rsid w:val="002E6979"/>
    <w:rsid w:val="002F61DE"/>
    <w:rsid w:val="003175F9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32AA3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3DB8"/>
    <w:rsid w:val="008D4DB8"/>
    <w:rsid w:val="008D5EA3"/>
    <w:rsid w:val="008F1C52"/>
    <w:rsid w:val="0092437B"/>
    <w:rsid w:val="00926157"/>
    <w:rsid w:val="00927AB1"/>
    <w:rsid w:val="00937C8E"/>
    <w:rsid w:val="00953F20"/>
    <w:rsid w:val="00957093"/>
    <w:rsid w:val="009610AF"/>
    <w:rsid w:val="0096157B"/>
    <w:rsid w:val="0096563D"/>
    <w:rsid w:val="009752CD"/>
    <w:rsid w:val="00975368"/>
    <w:rsid w:val="009A358E"/>
    <w:rsid w:val="00A02D48"/>
    <w:rsid w:val="00A31425"/>
    <w:rsid w:val="00A31587"/>
    <w:rsid w:val="00A3382D"/>
    <w:rsid w:val="00A46425"/>
    <w:rsid w:val="00A52BE7"/>
    <w:rsid w:val="00A65E60"/>
    <w:rsid w:val="00A729A1"/>
    <w:rsid w:val="00A75F75"/>
    <w:rsid w:val="00A836AC"/>
    <w:rsid w:val="00AA1295"/>
    <w:rsid w:val="00AF28D9"/>
    <w:rsid w:val="00B00B9A"/>
    <w:rsid w:val="00B10842"/>
    <w:rsid w:val="00B367DA"/>
    <w:rsid w:val="00B43087"/>
    <w:rsid w:val="00B43741"/>
    <w:rsid w:val="00B80733"/>
    <w:rsid w:val="00B92B86"/>
    <w:rsid w:val="00B96C65"/>
    <w:rsid w:val="00BA36FB"/>
    <w:rsid w:val="00BA4B67"/>
    <w:rsid w:val="00BB7B7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DF1648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EC4D13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C4D1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4D1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4D1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4D1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4D1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studenog 2022.</izvorni_sadrzaj>
    <derivirana_varijabla naziv="DomainObject.StvarniPocetakDatum_1">17. studenog 2022.</derivirana_varijabla>
  </DomainObject.StvarniPocetakDatum>
  <DomainObject.StvarniZavrsetakDatum>
    <izvorni_sadrzaj>17. studenog 2022.</izvorni_sadrzaj>
    <derivirana_varijabla naziv="DomainObject.StvarniZavrsetakDatum_1">17. studenog 2022.</derivirana_varijabla>
  </DomainObject.StvarniZavrsetakDatum>
  <DomainObject.PlaniraniZavrsetakDatum>
    <izvorni_sadrzaj>17. studenog 2022.</izvorni_sadrzaj>
    <derivirana_varijabla naziv="DomainObject.PlaniraniZavrsetakDatum_1">17. studenog 2022.</derivirana_varijabla>
  </DomainObject.PlaniraniZavrsetakDatum>
  <DomainObject.PlaniraniPocetakDatum>
    <izvorni_sadrzaj>17. studenog 2022.</izvorni_sadrzaj>
    <derivirana_varijabla naziv="DomainObject.PlaniraniPocetakDatum_1">17. studenog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studenog 2022.</izvorni_sadrzaj>
    <derivirana_varijabla naziv="DomainObject.Zapisnik.DatumKreiranja_1">17. studenog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St-350/2022-12</izvorni_sadrzaj>
    <derivirana_varijabla naziv="DomainObject.Zapisnik.Oznaka_1">St-350/2022-12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2022.</izvorni_sadrzaj>
    <derivirana_varijabla naziv="DomainObject.Predmet.DatumOsnivanja_1">16. rujna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St-350/2022</izvorni_sadrzaj>
    <derivirana_varijabla naziv="DomainObject.Predmet.OznakaBroj_1">St-350/2022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VTS-a o ustupu broj 31 Su-518/22-3 od 4.7.2022.
Naredba broj Su-164/2022-4 od 15.9.2022.</izvorni_sadrzaj>
    <derivirana_varijabla naziv="DomainObject.Predmet.PrimjedbaSuca_1">Rješenje VTS-a o ustupu broj 31 Su-518/22-3 od 4.7.2022.
Naredba broj Su-164/2022-4 od 15.9.2022.</derivirana_varijabla>
  </DomainObject.Predmet.PrimjedbaSuca>
  <DomainObject.Predmet.ProtustrankaFormated>
    <izvorni_sadrzaj>  DENIS OSMANOVIĆ jednostavno društvo s ograničenom odgovornošću za usluge i trgovinu zastupanog po punomoćniku Denis Osmanović</izvorni_sadrzaj>
    <derivirana_varijabla naziv="DomainObject.Predmet.ProtustrankaFormated_1">  DENIS OSMANOVIĆ jednostavno društvo s ograničenom odgovornošću za usluge i trgovinu zastupanog po punomoćniku Denis Osmanović</derivirana_varijabla>
  </DomainObject.Predmet.ProtustrankaFormated>
  <DomainObject.Predmet.ProtustrankaFormatedOIB>
    <izvorni_sadrzaj>  DENIS OSMANOVIĆ jednostavno društvo s ograničenom odgovornošću za usluge i trgovinu, OIB 16274666502 zastupanog po punomoćniku Denis Osmanović</izvorni_sadrzaj>
    <derivirana_varijabla naziv="DomainObject.Predmet.ProtustrankaFormatedOIB_1">  DENIS OSMANOVIĆ jednostavno društvo s ograničenom odgovornošću za usluge i trgovinu, OIB 16274666502 zastupanog po punomoćniku Denis Osmanović</derivirana_varijabla>
  </DomainObject.Predmet.ProtustrankaFormatedOIB>
  <DomainObject.Predmet.ProtustrankaFormatedWithAdress>
    <izvorni_sadrzaj> DENIS OSMANOVIĆ jednostavno društvo s ograničenom odgovornošću za usluge i trgovinu, II. Luka 15, 10000 Zagreb zastupanog po punomoćniku Denis Osmanović</izvorni_sadrzaj>
    <derivirana_varijabla naziv="DomainObject.Predmet.ProtustrankaFormatedWithAdress_1"> DENIS OSMANOVIĆ jednostavno društvo s ograničenom odgovornošću za usluge i trgovinu, II. Luka 15, 10000 Zagreb zastupanog po punomoćniku Denis Osmanović</derivirana_varijabla>
  </DomainObject.Predmet.ProtustrankaFormatedWithAdress>
  <DomainObject.Predmet.ProtustrankaFormatedWithAdressOIB>
    <izvorni_sadrzaj> DENIS OSMANOVIĆ jednostavno društvo s ograničenom odgovornošću za usluge i trgovinu, OIB 16274666502, II. Luka 15, 10000 Zagreb zastupanog po punomoćniku Denis Osmanović</izvorni_sadrzaj>
    <derivirana_varijabla naziv="DomainObject.Predmet.ProtustrankaFormatedWithAdressOIB_1"> DENIS OSMANOVIĆ jednostavno društvo s ograničenom odgovornošću za usluge i trgovinu, OIB 16274666502, II. Luka 15, 10000 Zagreb zastupanog po punomoćniku Denis Osmanović</derivirana_varijabla>
  </DomainObject.Predmet.ProtustrankaFormatedWithAdressOIB>
  <DomainObject.Predmet.ProtustrankaWithAdress>
    <izvorni_sadrzaj>DENIS OSMANOVIĆ jednostavno društvo s ograničenom odgovornošću za usluge i trgovinu II. Luka 15, 10000 Zagreb</izvorni_sadrzaj>
    <derivirana_varijabla naziv="DomainObject.Predmet.ProtustrankaWithAdress_1">DENIS OSMANOVIĆ jednostavno društvo s ograničenom odgovornošću za usluge i trgovinu II. Luka 15, 10000 Zagreb</derivirana_varijabla>
  </DomainObject.Predmet.ProtustrankaWithAdress>
  <DomainObject.Predmet.ProtustrankaWithAdressOIB>
    <izvorni_sadrzaj>DENIS OSMANOVIĆ jednostavno društvo s ograničenom odgovornošću za usluge i trgovinu, OIB 16274666502, II. Luka 15, 10000 Zagreb</izvorni_sadrzaj>
    <derivirana_varijabla naziv="DomainObject.Predmet.ProtustrankaWithAdressOIB_1">DENIS OSMANOVIĆ jednostavno društvo s ograničenom odgovornošću za usluge i trgovinu, OIB 16274666502, II. Luka 15, 10000 Zagreb</derivirana_varijabla>
  </DomainObject.Predmet.ProtustrankaWithAdressOIB>
  <DomainObject.Predmet.ProtustrankaNazivFormated>
    <izvorni_sadrzaj>DENIS OSMANOVIĆ jednostavno društvo s ograničenom odgovornošću za usluge i trgovinu</izvorni_sadrzaj>
    <derivirana_varijabla naziv="DomainObject.Predmet.ProtustrankaNazivFormated_1">DENIS OSMANOVIĆ jednostavno društvo s ograničenom odgovornošću za usluge i trgovinu</derivirana_varijabla>
  </DomainObject.Predmet.ProtustrankaNazivFormated>
  <DomainObject.Predmet.ProtustrankaNazivFormatedOIB>
    <izvorni_sadrzaj>DENIS OSMANOVIĆ jednostavno društvo s ograničenom odgovornošću za usluge i trgovinu, OIB 16274666502</izvorni_sadrzaj>
    <derivirana_varijabla naziv="DomainObject.Predmet.ProtustrankaNazivFormatedOIB_1">DENIS OSMANOVIĆ jednostavno društvo s ograničenom odgovornošću za usluge i trgovinu, OIB 16274666502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6324.61</izvorni_sadrzaj>
    <derivirana_varijabla naziv="DomainObject.Predmet.TrenutnaVrijednost_1">6324.61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DENIS OSMANOVIĆ jednostavno društvo s ograničenom odgovornošću za usluge i trgovinu zastupanog po punomoćniku Denis Osmanović</item>
    </izvorni_sadrzaj>
    <derivirana_varijabla naziv="DomainObject.Predmet.ProtuStrankaListFormated_1">
      <item>DENIS OSMANOVIĆ jednostavno društvo s ograničenom odgovornošću za usluge i trgovinu zastupanog po punomoćniku Denis Osmanović</item>
    </derivirana_varijabla>
  </DomainObject.Predmet.ProtuStrankaListFormated>
  <DomainObject.Predmet.ProtuStrankaListFormatedOIB>
    <izvorni_sadrzaj>
      <item>DENIS OSMANOVIĆ jednostavno društvo s ograničenom odgovornošću za usluge i trgovinu, OIB 16274666502 zastupanog po punomoćniku Denis Osmanović</item>
    </izvorni_sadrzaj>
    <derivirana_varijabla naziv="DomainObject.Predmet.ProtuStrankaListFormatedOIB_1">
      <item>DENIS OSMANOVIĆ jednostavno društvo s ograničenom odgovornošću za usluge i trgovinu, OIB 16274666502 zastupanog po punomoćniku Denis Osmanović</item>
    </derivirana_varijabla>
  </DomainObject.Predmet.ProtuStrankaListFormatedOIB>
  <DomainObject.Predmet.ProtuStrankaListFormatedWithAdress>
    <izvorni_sadrzaj>
      <item>DENIS OSMANOVIĆ jednostavno društvo s ograničenom odgovornošću za usluge i trgovinu, II. Luka 15, 10000 Zagreb zastupanog po punomoćniku Denis Osmanović</item>
    </izvorni_sadrzaj>
    <derivirana_varijabla naziv="DomainObject.Predmet.ProtuStrankaListFormatedWithAdress_1">
      <item>DENIS OSMANOVIĆ jednostavno društvo s ograničenom odgovornošću za usluge i trgovinu, II. Luka 15, 10000 Zagreb zastupanog po punomoćniku Denis Osmanović</item>
    </derivirana_varijabla>
  </DomainObject.Predmet.ProtuStrankaListFormatedWithAdress>
  <DomainObject.Predmet.ProtuStrankaListFormatedWithAdressOIB>
    <izvorni_sadrzaj>
      <item>DENIS OSMANOVIĆ jednostavno društvo s ograničenom odgovornošću za usluge i trgovinu, OIB 16274666502, II. Luka 15, 10000 Zagreb zastupanog po punomoćniku Denis Osmanović</item>
    </izvorni_sadrzaj>
    <derivirana_varijabla naziv="DomainObject.Predmet.ProtuStrankaListFormatedWithAdressOIB_1">
      <item>DENIS OSMANOVIĆ jednostavno društvo s ograničenom odgovornošću za usluge i trgovinu, OIB 16274666502, II. Luka 15, 10000 Zagreb zastupanog po punomoćniku Denis Osmanović</item>
    </derivirana_varijabla>
  </DomainObject.Predmet.ProtuStrankaListFormatedWithAdressOIB>
  <DomainObject.Predmet.ProtuStrankaListNazivFormated>
    <izvorni_sadrzaj>
      <item>DENIS OSMANOVIĆ jednostavno društvo s ograničenom odgovornošću za usluge i trgovinu</item>
    </izvorni_sadrzaj>
    <derivirana_varijabla naziv="DomainObject.Predmet.ProtuStrankaListNazivFormated_1">
      <item>DENIS OSMANOVIĆ jednostavno društvo s ograničenom odgovornošću za usluge i trgovinu</item>
    </derivirana_varijabla>
  </DomainObject.Predmet.ProtuStrankaListNazivFormated>
  <DomainObject.Predmet.ProtuStrankaListNazivFormatedOIB>
    <izvorni_sadrzaj>
      <item>DENIS OSMANOVIĆ jednostavno društvo s ograničenom odgovornošću za usluge i trgovinu, OIB 16274666502</item>
    </izvorni_sadrzaj>
    <derivirana_varijabla naziv="DomainObject.Predmet.ProtuStrankaListNazivFormatedOIB_1">
      <item>DENIS OSMANOVIĆ jednostavno društvo s ograničenom odgovornošću za usluge i trgovinu, OIB 16274666502</item>
    </derivirana_varijabla>
  </DomainObject.Predmet.ProtuStrankaListNazivFormatedOIB>
  <DomainObject.Predmet.OstaliListFormated>
    <izvorni_sadrzaj>
      <item>Denis Osmanović punomoćnik sudionika u postupku DENIS OSMANOVIĆ jednostavno društvo s ograničenom odgovornošću za usluge i trgovinu</item>
      <item>Sudski registar Trgovačkog suda u Zagrebu</item>
      <item>I. postaja prometne policije Zagreb</item>
    </izvorni_sadrzaj>
    <derivirana_varijabla naziv="DomainObject.Predmet.OstaliListFormated_1">
      <item>Denis Osmanović punomoćnik sudionika u postupku DENIS OSMANOVIĆ jednostavno društvo s ograničenom odgovornošću za usluge i trgovinu</item>
      <item>Sudski registar Trgovačkog suda u Zagrebu</item>
      <item>I. postaja prometne policije Zagreb</item>
    </derivirana_varijabla>
  </DomainObject.Predmet.OstaliListFormated>
  <DomainObject.Predmet.OstaliListFormatedOIB>
    <izvorni_sadrzaj>
      <item>Denis Osmanović, OIB 45920150809 punomoćnik sudionika u postupku DENIS OSMANOVIĆ jednostavno društvo s ograničenom odgovornošću za usluge i trgovinu</item>
      <item>Sudski registar Trgovačkog suda u Zagrebu</item>
      <item>I. postaja prometne policije Zagreb</item>
    </izvorni_sadrzaj>
    <derivirana_varijabla naziv="DomainObject.Predmet.OstaliListFormatedOIB_1">
      <item>Denis Osmanović, OIB 45920150809 punomoćnik sudionika u postupku DENIS OSMANOVIĆ jednostavno društvo s ograničenom odgovornošću za usluge i trgovinu</item>
      <item>Sudski registar Trgovačkog suda u Zagrebu</item>
      <item>I. postaja prometne policije Zagreb</item>
    </derivirana_varijabla>
  </DomainObject.Predmet.OstaliListFormatedOIB>
  <DomainObject.Predmet.OstaliListFormatedWithAdress>
    <izvorni_sadrzaj>
      <item>Denis Osmanović, Ii.luka 15, 10000 Zagreb punomoćnik sudionika u postupku DENIS OSMANOVIĆ jednostavno društvo s ograničenom odgovornošću za usluge i trgovinu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_1">
      <item>Denis Osmanović, Ii.luka 15, 10000 Zagreb punomoćnik sudionika u postupku DENIS OSMANOVIĆ jednostavno društvo s ograničenom odgovornošću za usluge i trgovinu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>
  <DomainObject.Predmet.OstaliListFormatedWithAdressOIB>
    <izvorni_sadrzaj>
      <item>Denis Osmanović, OIB 45920150809, Ii.luka 15, 10000 Zagreb punomoćnik sudionika u postupku DENIS OSMANOVIĆ jednostavno društvo s ograničenom odgovornošću za usluge i trgovinu</item>
      <item>Sudski registar Trgovačkog suda u Zagrebu, Amruševa 2/II, 10000 Zagreb</item>
      <item>I. postaja prometne policije Zagreb, Ulica Vjekoslava Heinzela 98, 10000 Zagreb</item>
    </izvorni_sadrzaj>
    <derivirana_varijabla naziv="DomainObject.Predmet.OstaliListFormatedWithAdressOIB_1">
      <item>Denis Osmanović, OIB 45920150809, Ii.luka 15, 10000 Zagreb punomoćnik sudionika u postupku DENIS OSMANOVIĆ jednostavno društvo s ograničenom odgovornošću za usluge i trgovinu</item>
      <item>Sudski registar Trgovačkog suda u Zagrebu, Amruševa 2/II, 10000 Zagreb</item>
      <item>I. postaja prometne policije Zagreb, Ulica Vjekoslava Heinzela 98, 10000 Zagreb</item>
    </derivirana_varijabla>
  </DomainObject.Predmet.OstaliListFormatedWithAdressOIB>
  <DomainObject.Predmet.OstaliListNazivFormated>
    <izvorni_sadrzaj>
      <item>Denis Osmanović</item>
      <item>Sudski registar Trgovačkog suda u Zagrebu</item>
      <item>I. postaja prometne policije Zagreb</item>
    </izvorni_sadrzaj>
    <derivirana_varijabla naziv="DomainObject.Predmet.OstaliListNazivFormated_1">
      <item>Denis Osmanović</item>
      <item>Sudski registar Trgovačkog suda u Zagrebu</item>
      <item>I. postaja prometne policije Zagreb</item>
    </derivirana_varijabla>
  </DomainObject.Predmet.OstaliListNazivFormated>
  <DomainObject.Predmet.OstaliListNazivFormatedOIB>
    <izvorni_sadrzaj>
      <item>Denis Osmanović, OIB 45920150809</item>
      <item>Sudski registar Trgovačkog suda u Zagrebu</item>
      <item>I. postaja prometne policije Zagreb</item>
    </izvorni_sadrzaj>
    <derivirana_varijabla naziv="DomainObject.Predmet.OstaliListNazivFormatedOIB_1">
      <item>Denis Osmanović, OIB 45920150809</item>
      <item>Sudski registar Trgovačkog suda u Zagrebu</item>
      <item>I. postaja prometne policije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studenog 2022.</izvorni_sadrzaj>
    <derivirana_varijabla naziv="DomainObject.Datum_1">17. studenog 2022.</derivirana_varijabla>
  </DomainObject.Datum>
  <DomainObject.PoslovniBrojDokumenta>
    <izvorni_sadrzaj>St-350/2022-12</izvorni_sadrzaj>
    <derivirana_varijabla naziv="DomainObject.PoslovniBrojDokumenta_1">St-350/2022-12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DENIS OSMANOVIĆ jednostavno društvo s ograničenom odgovornošću za usluge i trgovinu</izvorni_sadrzaj>
    <derivirana_varijabla naziv="DomainObject.Predmet.ProtustrankaIDrugi_1">DENIS OSMANOVIĆ jednostavno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DENIS OSMANOVIĆ jednostavno društvo s ograničenom odgovornošću za usluge i trgovinu, OIB 16274666502, II. Luka 15, 10000 Zagreb</izvorni_sadrzaj>
    <derivirana_varijabla naziv="DomainObject.Predmet.ProtustrankaIDrugiAdressOIB_1">DENIS OSMANOVIĆ jednostavno društvo s ograničenom odgovornošću za usluge i trgovinu, OIB 16274666502, II. Luka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OSMANOVIĆ jednostavno društvo s ograničenom odgovornošću za usluge i trgovinu</item>
      <item>Financijska agencija</item>
      <item>Denis Osmanović</item>
      <item>Sudski registar Trgovačkog suda u Zagrebu</item>
      <item>I. postaja prometne policije Zagreb</item>
    </izvorni_sadrzaj>
    <derivirana_varijabla naziv="DomainObject.Predmet.SudioniciListNaziv_1">
      <item>DENIS OSMANOVIĆ jednostavno društvo s ograničenom odgovornošću za usluge i trgovinu</item>
      <item>Financijska agencija</item>
      <item>Denis Osmanović</item>
      <item>Sudski registar Trgovačkog suda u Zagrebu</item>
      <item>I. postaja prometne policije Zagreb</item>
    </derivirana_varijabla>
  </DomainObject.Predmet.SudioniciListNaziv>
  <DomainObject.Predmet.SudioniciListAdressOIB>
    <izvorni_sadrzaj>
      <item>DENIS OSMANOVIĆ jednostavno društvo s ograničenom odgovornošću za usluge i trgovinu, OIB 16274666502, II. Luka 15,10000 Zagreb</item>
      <item>Financijska agencija, OIB 85821130368, TRG SVIBANJSKIH ŽRTAVA 1995. 1,10000 Zagreb</item>
      <item>Denis Osmanović, OIB 45920150809, Ii.luka 15,10000 Zagreb</item>
      <item>Sudski registar Trgovačkog suda u Zagrebu, Amruševa 2/II,10000 Zagreb</item>
      <item>I. postaja prometne policije Zagreb, Ulica Vjekoslava Heinzela 98,10000 Zagreb</item>
    </izvorni_sadrzaj>
    <derivirana_varijabla naziv="DomainObject.Predmet.SudioniciListAdressOIB_1">
      <item>DENIS OSMANOVIĆ jednostavno društvo s ograničenom odgovornošću za usluge i trgovinu, OIB 16274666502, II. Luka 15,10000 Zagreb</item>
      <item>Financijska agencija, OIB 85821130368, TRG SVIBANJSKIH ŽRTAVA 1995. 1,10000 Zagreb</item>
      <item>Denis Osmanović, OIB 45920150809, Ii.luka 15,10000 Zagreb</item>
      <item>Sudski registar Trgovačkog suda u Zagrebu, Amruševa 2/II,10000 Zagreb</item>
      <item>I. postaja prometne policije Zagreb, Ulica Vjekoslava Heinzela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16274666502</item>
      <item>, OIB 85821130368</item>
      <item>, OIB 45920150809</item>
      <item>, OIB null</item>
      <item>, OIB null</item>
    </izvorni_sadrzaj>
    <derivirana_varijabla naziv="DomainObject.Predmet.SudioniciListNazivOIB_1">
      <item>, OIB 16274666502</item>
      <item>, OIB 85821130368</item>
      <item>, OIB 45920150809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DE9533-52BC-4917-992F-B1E235A2275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331</properties:Words>
  <properties:Characters>1786</properties:Characters>
  <properties:Lines>90</properties:Lines>
  <properties:Paragraphs>36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2022-09-22T08:39:00Z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2022-11-17T08:07:00Z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St-350/2022-12 / Zapisnik - Ročište radi rasprave o uvjetima za otvaranje steč. post. (St-350-22-12 Zapisnik od 17.11.22 -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